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C1" w:rsidRPr="00674421" w:rsidRDefault="00E80036" w:rsidP="00D1345D">
      <w:pPr>
        <w:jc w:val="center"/>
        <w:rPr>
          <w:b/>
          <w:sz w:val="28"/>
          <w:szCs w:val="28"/>
        </w:rPr>
      </w:pPr>
      <w:r w:rsidRPr="00674421">
        <w:rPr>
          <w:rFonts w:hint="eastAsia"/>
          <w:b/>
          <w:sz w:val="28"/>
          <w:szCs w:val="28"/>
        </w:rPr>
        <w:t>「野生の生きものとふれあう学校」指定に伴う活動</w:t>
      </w:r>
      <w:r w:rsidR="002E38C3" w:rsidRPr="00674421">
        <w:rPr>
          <w:rFonts w:hint="eastAsia"/>
          <w:b/>
          <w:sz w:val="28"/>
          <w:szCs w:val="28"/>
        </w:rPr>
        <w:t>（案）</w:t>
      </w:r>
      <w:r w:rsidRPr="00674421">
        <w:rPr>
          <w:rFonts w:hint="eastAsia"/>
          <w:b/>
          <w:sz w:val="28"/>
          <w:szCs w:val="28"/>
        </w:rPr>
        <w:t>について</w:t>
      </w:r>
    </w:p>
    <w:p w:rsidR="00D90222" w:rsidRDefault="00D90222" w:rsidP="003B751D">
      <w:pPr>
        <w:ind w:right="1680" w:firstLineChars="2600" w:firstLine="6240"/>
        <w:rPr>
          <w:sz w:val="24"/>
          <w:szCs w:val="24"/>
        </w:rPr>
      </w:pPr>
      <w:r>
        <w:rPr>
          <w:rFonts w:hint="eastAsia"/>
          <w:sz w:val="24"/>
          <w:szCs w:val="24"/>
        </w:rPr>
        <w:t>２０１８・６・７</w:t>
      </w:r>
    </w:p>
    <w:p w:rsidR="002E38C3" w:rsidRDefault="00D90222" w:rsidP="00D90222">
      <w:pPr>
        <w:ind w:right="960"/>
        <w:jc w:val="center"/>
        <w:rPr>
          <w:sz w:val="24"/>
          <w:szCs w:val="24"/>
        </w:rPr>
      </w:pPr>
      <w:r>
        <w:rPr>
          <w:rFonts w:hint="eastAsia"/>
          <w:sz w:val="24"/>
          <w:szCs w:val="24"/>
        </w:rPr>
        <w:t xml:space="preserve">　　　　　　　　　　　　　　　　</w:t>
      </w:r>
      <w:r w:rsidR="00CB4669">
        <w:rPr>
          <w:rFonts w:hint="eastAsia"/>
          <w:sz w:val="24"/>
          <w:szCs w:val="24"/>
        </w:rPr>
        <w:t xml:space="preserve">　</w:t>
      </w:r>
      <w:r>
        <w:rPr>
          <w:rFonts w:hint="eastAsia"/>
          <w:sz w:val="24"/>
          <w:szCs w:val="24"/>
        </w:rPr>
        <w:t>比企の川づくり協議会／</w:t>
      </w:r>
      <w:r w:rsidR="002E38C3" w:rsidRPr="00D1345D">
        <w:rPr>
          <w:rFonts w:hint="eastAsia"/>
          <w:sz w:val="24"/>
          <w:szCs w:val="24"/>
        </w:rPr>
        <w:t>東松山自然倶楽部</w:t>
      </w:r>
    </w:p>
    <w:p w:rsidR="00E86464" w:rsidRPr="00D1345D" w:rsidRDefault="00E86464" w:rsidP="00E86464">
      <w:pPr>
        <w:ind w:right="960"/>
        <w:rPr>
          <w:sz w:val="24"/>
          <w:szCs w:val="24"/>
        </w:rPr>
      </w:pPr>
      <w:r>
        <w:rPr>
          <w:rFonts w:hint="eastAsia"/>
          <w:sz w:val="24"/>
          <w:szCs w:val="24"/>
        </w:rPr>
        <w:t xml:space="preserve">　　　　　　　　　　　　　　　　　　（環境アドバイザー／自然観察活動団体）</w:t>
      </w:r>
    </w:p>
    <w:p w:rsidR="00D1345D" w:rsidRPr="00D1345D" w:rsidRDefault="00D1345D" w:rsidP="002E38C3">
      <w:pPr>
        <w:rPr>
          <w:sz w:val="24"/>
          <w:szCs w:val="24"/>
        </w:rPr>
      </w:pPr>
    </w:p>
    <w:p w:rsidR="00E80036" w:rsidRDefault="005720DD" w:rsidP="002E38C3">
      <w:pPr>
        <w:rPr>
          <w:sz w:val="24"/>
          <w:szCs w:val="24"/>
        </w:rPr>
      </w:pPr>
      <w:r>
        <w:rPr>
          <w:rFonts w:hint="eastAsia"/>
          <w:sz w:val="24"/>
          <w:szCs w:val="24"/>
        </w:rPr>
        <w:t>１．</w:t>
      </w:r>
      <w:r w:rsidR="00E80036">
        <w:rPr>
          <w:rFonts w:hint="eastAsia"/>
          <w:sz w:val="24"/>
          <w:szCs w:val="24"/>
        </w:rPr>
        <w:t>目的</w:t>
      </w:r>
      <w:r>
        <w:rPr>
          <w:rFonts w:hint="eastAsia"/>
          <w:sz w:val="24"/>
          <w:szCs w:val="24"/>
        </w:rPr>
        <w:t>及び方法</w:t>
      </w:r>
    </w:p>
    <w:p w:rsidR="00D90222" w:rsidRDefault="00E80036" w:rsidP="005720DD">
      <w:pPr>
        <w:ind w:left="240" w:hangingChars="100" w:hanging="240"/>
        <w:rPr>
          <w:sz w:val="24"/>
          <w:szCs w:val="24"/>
        </w:rPr>
      </w:pPr>
      <w:r>
        <w:rPr>
          <w:rFonts w:hint="eastAsia"/>
          <w:sz w:val="24"/>
          <w:szCs w:val="24"/>
        </w:rPr>
        <w:t xml:space="preserve">　</w:t>
      </w:r>
      <w:r w:rsidR="005720DD">
        <w:rPr>
          <w:rFonts w:hint="eastAsia"/>
          <w:sz w:val="24"/>
          <w:szCs w:val="24"/>
        </w:rPr>
        <w:t xml:space="preserve">　</w:t>
      </w:r>
      <w:r w:rsidR="00D90222">
        <w:rPr>
          <w:rFonts w:hint="eastAsia"/>
          <w:sz w:val="24"/>
          <w:szCs w:val="24"/>
        </w:rPr>
        <w:t xml:space="preserve">　</w:t>
      </w:r>
      <w:r w:rsidR="00053FC6">
        <w:rPr>
          <w:rFonts w:hint="eastAsia"/>
          <w:sz w:val="24"/>
          <w:szCs w:val="24"/>
        </w:rPr>
        <w:t>児童が野生生物とのふれあいを通じて自然保護思想を身に</w:t>
      </w:r>
      <w:r>
        <w:rPr>
          <w:rFonts w:hint="eastAsia"/>
          <w:sz w:val="24"/>
          <w:szCs w:val="24"/>
        </w:rPr>
        <w:t>つけること目的とし、</w:t>
      </w:r>
      <w:r w:rsidR="00D90222">
        <w:rPr>
          <w:rFonts w:hint="eastAsia"/>
          <w:sz w:val="24"/>
          <w:szCs w:val="24"/>
        </w:rPr>
        <w:t>近隣</w:t>
      </w:r>
    </w:p>
    <w:p w:rsidR="00E80036" w:rsidRDefault="00D90222" w:rsidP="00D90222">
      <w:pPr>
        <w:ind w:left="240" w:hangingChars="100" w:hanging="240"/>
        <w:rPr>
          <w:sz w:val="24"/>
          <w:szCs w:val="24"/>
        </w:rPr>
      </w:pPr>
      <w:r>
        <w:rPr>
          <w:rFonts w:hint="eastAsia"/>
          <w:sz w:val="24"/>
          <w:szCs w:val="24"/>
        </w:rPr>
        <w:t xml:space="preserve">　　の</w:t>
      </w:r>
      <w:r w:rsidR="00E80036">
        <w:rPr>
          <w:rFonts w:hint="eastAsia"/>
          <w:sz w:val="24"/>
          <w:szCs w:val="24"/>
        </w:rPr>
        <w:t>身近な生き物として「野鳥」の</w:t>
      </w:r>
      <w:r w:rsidR="005720DD">
        <w:rPr>
          <w:rFonts w:hint="eastAsia"/>
          <w:sz w:val="24"/>
          <w:szCs w:val="24"/>
        </w:rPr>
        <w:t>生態を学び、実際の</w:t>
      </w:r>
      <w:r w:rsidR="00E80036">
        <w:rPr>
          <w:rFonts w:hint="eastAsia"/>
          <w:sz w:val="24"/>
          <w:szCs w:val="24"/>
        </w:rPr>
        <w:t>観察を</w:t>
      </w:r>
      <w:r w:rsidR="005720DD">
        <w:rPr>
          <w:rFonts w:hint="eastAsia"/>
          <w:sz w:val="24"/>
          <w:szCs w:val="24"/>
        </w:rPr>
        <w:t>通して理解を深める。</w:t>
      </w:r>
    </w:p>
    <w:p w:rsidR="005720DD" w:rsidRDefault="005720DD" w:rsidP="002E38C3">
      <w:pPr>
        <w:rPr>
          <w:sz w:val="24"/>
          <w:szCs w:val="24"/>
        </w:rPr>
      </w:pPr>
      <w:r>
        <w:rPr>
          <w:rFonts w:hint="eastAsia"/>
          <w:sz w:val="24"/>
          <w:szCs w:val="24"/>
        </w:rPr>
        <w:t>２．対象</w:t>
      </w:r>
    </w:p>
    <w:p w:rsidR="005720DD" w:rsidRDefault="005720DD" w:rsidP="002E38C3">
      <w:pPr>
        <w:rPr>
          <w:sz w:val="24"/>
          <w:szCs w:val="24"/>
        </w:rPr>
      </w:pPr>
      <w:r>
        <w:rPr>
          <w:rFonts w:hint="eastAsia"/>
          <w:sz w:val="24"/>
          <w:szCs w:val="24"/>
        </w:rPr>
        <w:t xml:space="preserve">　</w:t>
      </w:r>
      <w:r w:rsidR="001A64EA">
        <w:rPr>
          <w:rFonts w:hint="eastAsia"/>
          <w:sz w:val="24"/>
          <w:szCs w:val="24"/>
        </w:rPr>
        <w:t xml:space="preserve">　</w:t>
      </w:r>
      <w:r>
        <w:rPr>
          <w:rFonts w:hint="eastAsia"/>
          <w:sz w:val="24"/>
          <w:szCs w:val="24"/>
        </w:rPr>
        <w:t>新宿小学校第５学年　約</w:t>
      </w:r>
      <w:r w:rsidR="00D90222">
        <w:rPr>
          <w:rFonts w:hint="eastAsia"/>
          <w:sz w:val="24"/>
          <w:szCs w:val="24"/>
        </w:rPr>
        <w:t>75</w:t>
      </w:r>
      <w:r>
        <w:rPr>
          <w:rFonts w:hint="eastAsia"/>
          <w:sz w:val="24"/>
          <w:szCs w:val="24"/>
        </w:rPr>
        <w:t>名</w:t>
      </w:r>
      <w:r w:rsidR="00D90222">
        <w:rPr>
          <w:rFonts w:hint="eastAsia"/>
          <w:sz w:val="24"/>
          <w:szCs w:val="24"/>
        </w:rPr>
        <w:t xml:space="preserve">　</w:t>
      </w:r>
      <w:r w:rsidR="00D90222">
        <w:rPr>
          <w:rFonts w:hint="eastAsia"/>
          <w:sz w:val="24"/>
          <w:szCs w:val="24"/>
        </w:rPr>
        <w:t>+</w:t>
      </w:r>
      <w:r w:rsidR="00D90222">
        <w:rPr>
          <w:rFonts w:hint="eastAsia"/>
          <w:sz w:val="24"/>
          <w:szCs w:val="24"/>
        </w:rPr>
        <w:t xml:space="preserve">　担当教諭　</w:t>
      </w:r>
      <w:r w:rsidR="00D90222">
        <w:rPr>
          <w:rFonts w:hint="eastAsia"/>
          <w:sz w:val="24"/>
          <w:szCs w:val="24"/>
        </w:rPr>
        <w:t>3</w:t>
      </w:r>
      <w:r w:rsidR="00D90222">
        <w:rPr>
          <w:rFonts w:hint="eastAsia"/>
          <w:sz w:val="24"/>
          <w:szCs w:val="24"/>
        </w:rPr>
        <w:t>名</w:t>
      </w:r>
    </w:p>
    <w:p w:rsidR="005720DD" w:rsidRDefault="005720DD" w:rsidP="002E38C3">
      <w:pPr>
        <w:rPr>
          <w:sz w:val="24"/>
          <w:szCs w:val="24"/>
        </w:rPr>
      </w:pPr>
      <w:r>
        <w:rPr>
          <w:rFonts w:hint="eastAsia"/>
          <w:sz w:val="24"/>
          <w:szCs w:val="24"/>
        </w:rPr>
        <w:t>３．実施計画案</w:t>
      </w:r>
    </w:p>
    <w:p w:rsidR="005720DD" w:rsidRDefault="00886D22" w:rsidP="00886D22">
      <w:pPr>
        <w:ind w:left="480" w:hangingChars="200" w:hanging="480"/>
        <w:rPr>
          <w:sz w:val="24"/>
          <w:szCs w:val="24"/>
        </w:rPr>
      </w:pPr>
      <w:r>
        <w:rPr>
          <w:rFonts w:hint="eastAsia"/>
          <w:sz w:val="24"/>
          <w:szCs w:val="24"/>
        </w:rPr>
        <w:t xml:space="preserve">　　　</w:t>
      </w:r>
      <w:r w:rsidR="005720DD">
        <w:rPr>
          <w:rFonts w:hint="eastAsia"/>
          <w:sz w:val="24"/>
          <w:szCs w:val="24"/>
        </w:rPr>
        <w:t>「事前レクチャー」、「フィールドワーク」、「事後レクチャー」の</w:t>
      </w:r>
      <w:r w:rsidR="005720DD">
        <w:rPr>
          <w:rFonts w:hint="eastAsia"/>
          <w:sz w:val="24"/>
          <w:szCs w:val="24"/>
        </w:rPr>
        <w:t>3</w:t>
      </w:r>
      <w:r w:rsidR="005720DD">
        <w:rPr>
          <w:rFonts w:hint="eastAsia"/>
          <w:sz w:val="24"/>
          <w:szCs w:val="24"/>
        </w:rPr>
        <w:t>部構成とし、</w:t>
      </w:r>
      <w:r>
        <w:rPr>
          <w:rFonts w:hint="eastAsia"/>
          <w:sz w:val="24"/>
          <w:szCs w:val="24"/>
        </w:rPr>
        <w:t>事前レク、及びフィールドワークについては、これまで新宿小</w:t>
      </w:r>
      <w:r w:rsidR="00D90222">
        <w:rPr>
          <w:rFonts w:hint="eastAsia"/>
          <w:sz w:val="24"/>
          <w:szCs w:val="24"/>
        </w:rPr>
        <w:t>において学校応援団として「川の生き物調査」を指導してきた比企の川づくり協議会</w:t>
      </w:r>
      <w:r>
        <w:rPr>
          <w:rFonts w:hint="eastAsia"/>
          <w:sz w:val="24"/>
          <w:szCs w:val="24"/>
        </w:rPr>
        <w:t>が担当し、事後レクについては、最後のまとめとなるので学校側が担当するものとする。</w:t>
      </w:r>
    </w:p>
    <w:p w:rsidR="00886D22" w:rsidRDefault="00886D22" w:rsidP="00886D22">
      <w:pPr>
        <w:ind w:left="480" w:hangingChars="200" w:hanging="480"/>
        <w:rPr>
          <w:sz w:val="24"/>
          <w:szCs w:val="24"/>
        </w:rPr>
      </w:pPr>
      <w:r>
        <w:rPr>
          <w:rFonts w:hint="eastAsia"/>
          <w:sz w:val="24"/>
          <w:szCs w:val="24"/>
        </w:rPr>
        <w:t xml:space="preserve">　　　</w:t>
      </w:r>
      <w:r w:rsidR="00D90222">
        <w:rPr>
          <w:rFonts w:hint="eastAsia"/>
          <w:sz w:val="24"/>
          <w:szCs w:val="24"/>
        </w:rPr>
        <w:t>なお比企の川づくり協議会</w:t>
      </w:r>
      <w:r w:rsidR="00053FC6">
        <w:rPr>
          <w:rFonts w:hint="eastAsia"/>
          <w:sz w:val="24"/>
          <w:szCs w:val="24"/>
        </w:rPr>
        <w:t>は事業実施にあたっては、東松山地域の自然観察</w:t>
      </w:r>
      <w:r w:rsidR="00DD2B2C">
        <w:rPr>
          <w:rFonts w:hint="eastAsia"/>
          <w:sz w:val="24"/>
          <w:szCs w:val="24"/>
        </w:rPr>
        <w:t>活動団体である「東松山自然倶楽部」に</w:t>
      </w:r>
      <w:r w:rsidR="00FF45B3">
        <w:rPr>
          <w:rFonts w:hint="eastAsia"/>
          <w:sz w:val="24"/>
          <w:szCs w:val="24"/>
        </w:rPr>
        <w:t>実務を</w:t>
      </w:r>
      <w:r w:rsidR="00D90222">
        <w:rPr>
          <w:rFonts w:hint="eastAsia"/>
          <w:sz w:val="24"/>
          <w:szCs w:val="24"/>
        </w:rPr>
        <w:t>依頼</w:t>
      </w:r>
      <w:r w:rsidR="00DD2B2C">
        <w:rPr>
          <w:rFonts w:hint="eastAsia"/>
          <w:sz w:val="24"/>
          <w:szCs w:val="24"/>
        </w:rPr>
        <w:t>し</w:t>
      </w:r>
      <w:r w:rsidR="00D90222">
        <w:rPr>
          <w:rFonts w:hint="eastAsia"/>
          <w:sz w:val="24"/>
          <w:szCs w:val="24"/>
        </w:rPr>
        <w:t>、協働</w:t>
      </w:r>
      <w:r w:rsidR="00FF45B3">
        <w:rPr>
          <w:rFonts w:hint="eastAsia"/>
          <w:sz w:val="24"/>
          <w:szCs w:val="24"/>
        </w:rPr>
        <w:t>して事業を</w:t>
      </w:r>
      <w:r w:rsidR="00DD2B2C">
        <w:rPr>
          <w:rFonts w:hint="eastAsia"/>
          <w:sz w:val="24"/>
          <w:szCs w:val="24"/>
        </w:rPr>
        <w:t>実施する。</w:t>
      </w:r>
    </w:p>
    <w:p w:rsidR="00DD2B2C" w:rsidRDefault="00DD2B2C" w:rsidP="00886D22">
      <w:pPr>
        <w:ind w:left="480" w:hangingChars="200" w:hanging="480"/>
        <w:rPr>
          <w:sz w:val="24"/>
          <w:szCs w:val="24"/>
        </w:rPr>
      </w:pPr>
      <w:r>
        <w:rPr>
          <w:rFonts w:hint="eastAsia"/>
          <w:sz w:val="24"/>
          <w:szCs w:val="24"/>
        </w:rPr>
        <w:t>４．日程</w:t>
      </w:r>
    </w:p>
    <w:p w:rsidR="00DD2B2C" w:rsidRDefault="00DD2B2C" w:rsidP="00886D22">
      <w:pPr>
        <w:ind w:left="480" w:hangingChars="200" w:hanging="480"/>
        <w:rPr>
          <w:sz w:val="24"/>
          <w:szCs w:val="24"/>
        </w:rPr>
      </w:pPr>
      <w:r>
        <w:rPr>
          <w:rFonts w:hint="eastAsia"/>
          <w:sz w:val="24"/>
          <w:szCs w:val="24"/>
        </w:rPr>
        <w:t xml:space="preserve">　　「地域の野鳥観察」をテーマとすることから、冬鳥の飛来により多くの野鳥が観察できる秋から冬の時期を設定するものとする。</w:t>
      </w:r>
    </w:p>
    <w:p w:rsidR="00DD2B2C" w:rsidRDefault="00DD2B2C" w:rsidP="00886D22">
      <w:pPr>
        <w:ind w:left="480" w:hangingChars="200" w:hanging="480"/>
        <w:rPr>
          <w:sz w:val="24"/>
          <w:szCs w:val="24"/>
        </w:rPr>
      </w:pPr>
      <w:r>
        <w:rPr>
          <w:rFonts w:hint="eastAsia"/>
          <w:sz w:val="24"/>
          <w:szCs w:val="24"/>
        </w:rPr>
        <w:t>５．</w:t>
      </w:r>
      <w:r w:rsidR="00896B7B">
        <w:rPr>
          <w:rFonts w:hint="eastAsia"/>
          <w:sz w:val="24"/>
          <w:szCs w:val="24"/>
        </w:rPr>
        <w:t>実施計画詳細案</w:t>
      </w:r>
    </w:p>
    <w:p w:rsidR="00896B7B" w:rsidRDefault="00D90222" w:rsidP="00886D22">
      <w:pPr>
        <w:ind w:left="480" w:hangingChars="200" w:hanging="480"/>
        <w:rPr>
          <w:sz w:val="24"/>
          <w:szCs w:val="24"/>
        </w:rPr>
      </w:pPr>
      <w:r>
        <w:rPr>
          <w:rFonts w:hint="eastAsia"/>
          <w:sz w:val="24"/>
          <w:szCs w:val="24"/>
        </w:rPr>
        <w:t xml:space="preserve">　　（１）</w:t>
      </w:r>
      <w:r w:rsidR="00896B7B">
        <w:rPr>
          <w:rFonts w:hint="eastAsia"/>
          <w:sz w:val="24"/>
          <w:szCs w:val="24"/>
        </w:rPr>
        <w:t>事前レクチャー</w:t>
      </w:r>
      <w:r>
        <w:rPr>
          <w:rFonts w:hint="eastAsia"/>
          <w:sz w:val="24"/>
          <w:szCs w:val="24"/>
        </w:rPr>
        <w:t>（</w:t>
      </w:r>
      <w:r>
        <w:rPr>
          <w:rFonts w:hint="eastAsia"/>
          <w:sz w:val="24"/>
          <w:szCs w:val="24"/>
        </w:rPr>
        <w:t>11</w:t>
      </w:r>
      <w:r>
        <w:rPr>
          <w:rFonts w:hint="eastAsia"/>
          <w:sz w:val="24"/>
          <w:szCs w:val="24"/>
        </w:rPr>
        <w:t>月</w:t>
      </w:r>
      <w:r w:rsidR="008D38CB">
        <w:rPr>
          <w:rFonts w:hint="eastAsia"/>
          <w:sz w:val="24"/>
          <w:szCs w:val="24"/>
        </w:rPr>
        <w:t>12</w:t>
      </w:r>
      <w:r w:rsidR="008D38CB">
        <w:rPr>
          <w:rFonts w:hint="eastAsia"/>
          <w:sz w:val="24"/>
          <w:szCs w:val="24"/>
        </w:rPr>
        <w:t>日・月</w:t>
      </w:r>
      <w:r w:rsidR="008D38CB">
        <w:rPr>
          <w:rFonts w:hint="eastAsia"/>
          <w:sz w:val="24"/>
          <w:szCs w:val="24"/>
        </w:rPr>
        <w:t>10</w:t>
      </w:r>
      <w:r w:rsidR="008D38CB">
        <w:rPr>
          <w:rFonts w:hint="eastAsia"/>
          <w:sz w:val="24"/>
          <w:szCs w:val="24"/>
        </w:rPr>
        <w:t>：</w:t>
      </w:r>
      <w:r w:rsidR="008D38CB">
        <w:rPr>
          <w:rFonts w:hint="eastAsia"/>
          <w:sz w:val="24"/>
          <w:szCs w:val="24"/>
        </w:rPr>
        <w:t>40</w:t>
      </w:r>
      <w:r w:rsidR="008D38CB">
        <w:rPr>
          <w:rFonts w:hint="eastAsia"/>
          <w:sz w:val="24"/>
          <w:szCs w:val="24"/>
        </w:rPr>
        <w:t>～、体育館にて実施する</w:t>
      </w:r>
      <w:r>
        <w:rPr>
          <w:rFonts w:hint="eastAsia"/>
          <w:sz w:val="24"/>
          <w:szCs w:val="24"/>
        </w:rPr>
        <w:t>）</w:t>
      </w:r>
    </w:p>
    <w:p w:rsidR="00462D70" w:rsidRDefault="00896B7B" w:rsidP="00896B7B">
      <w:pPr>
        <w:ind w:left="720" w:hangingChars="300" w:hanging="720"/>
        <w:rPr>
          <w:sz w:val="24"/>
          <w:szCs w:val="24"/>
        </w:rPr>
      </w:pPr>
      <w:r>
        <w:rPr>
          <w:rFonts w:hint="eastAsia"/>
          <w:sz w:val="24"/>
          <w:szCs w:val="24"/>
        </w:rPr>
        <w:t xml:space="preserve">　　　「鳥はどんな生きものか」、「身近な鳥たち」について、全児童を対象にスライド</w:t>
      </w:r>
    </w:p>
    <w:p w:rsidR="00462D70" w:rsidRDefault="00462D70" w:rsidP="00462D70">
      <w:pPr>
        <w:ind w:leftChars="300" w:left="630"/>
        <w:rPr>
          <w:sz w:val="24"/>
          <w:szCs w:val="24"/>
        </w:rPr>
      </w:pPr>
      <w:r>
        <w:rPr>
          <w:rFonts w:hint="eastAsia"/>
          <w:sz w:val="24"/>
          <w:szCs w:val="24"/>
        </w:rPr>
        <w:t>（ＰＰＴ）</w:t>
      </w:r>
      <w:r w:rsidR="00896B7B">
        <w:rPr>
          <w:rFonts w:hint="eastAsia"/>
          <w:sz w:val="24"/>
          <w:szCs w:val="24"/>
        </w:rPr>
        <w:t>を用いた講義形式のレクチャーを行う。</w:t>
      </w:r>
    </w:p>
    <w:p w:rsidR="00896B7B" w:rsidRDefault="00896B7B" w:rsidP="00462D70">
      <w:pPr>
        <w:ind w:firstLineChars="300" w:firstLine="720"/>
        <w:rPr>
          <w:sz w:val="24"/>
          <w:szCs w:val="24"/>
        </w:rPr>
      </w:pPr>
      <w:r>
        <w:rPr>
          <w:rFonts w:hint="eastAsia"/>
          <w:sz w:val="24"/>
          <w:szCs w:val="24"/>
        </w:rPr>
        <w:t>時間的には</w:t>
      </w:r>
      <w:r>
        <w:rPr>
          <w:rFonts w:hint="eastAsia"/>
          <w:sz w:val="24"/>
          <w:szCs w:val="24"/>
        </w:rPr>
        <w:t>5</w:t>
      </w:r>
      <w:r>
        <w:rPr>
          <w:rFonts w:hint="eastAsia"/>
          <w:sz w:val="24"/>
          <w:szCs w:val="24"/>
        </w:rPr>
        <w:t>学年の授業</w:t>
      </w:r>
      <w:r>
        <w:rPr>
          <w:rFonts w:hint="eastAsia"/>
          <w:sz w:val="24"/>
          <w:szCs w:val="24"/>
        </w:rPr>
        <w:t>1</w:t>
      </w:r>
      <w:r>
        <w:rPr>
          <w:rFonts w:hint="eastAsia"/>
          <w:sz w:val="24"/>
          <w:szCs w:val="24"/>
        </w:rPr>
        <w:t>コマ</w:t>
      </w:r>
      <w:r>
        <w:rPr>
          <w:rFonts w:hint="eastAsia"/>
          <w:sz w:val="24"/>
          <w:szCs w:val="24"/>
        </w:rPr>
        <w:t>45</w:t>
      </w:r>
      <w:r>
        <w:rPr>
          <w:rFonts w:hint="eastAsia"/>
          <w:sz w:val="24"/>
          <w:szCs w:val="24"/>
        </w:rPr>
        <w:t>分程度。</w:t>
      </w:r>
    </w:p>
    <w:p w:rsidR="00896B7B" w:rsidRDefault="00D90222" w:rsidP="00896B7B">
      <w:pPr>
        <w:ind w:left="720" w:hangingChars="300" w:hanging="720"/>
        <w:rPr>
          <w:sz w:val="24"/>
          <w:szCs w:val="24"/>
        </w:rPr>
      </w:pPr>
      <w:r>
        <w:rPr>
          <w:rFonts w:hint="eastAsia"/>
          <w:sz w:val="24"/>
          <w:szCs w:val="24"/>
        </w:rPr>
        <w:t xml:space="preserve">　　（２）</w:t>
      </w:r>
      <w:r w:rsidR="00896B7B">
        <w:rPr>
          <w:rFonts w:hint="eastAsia"/>
          <w:sz w:val="24"/>
          <w:szCs w:val="24"/>
        </w:rPr>
        <w:t>フィールドワーク</w:t>
      </w:r>
      <w:r w:rsidR="008D38CB">
        <w:rPr>
          <w:rFonts w:hint="eastAsia"/>
          <w:sz w:val="24"/>
          <w:szCs w:val="24"/>
        </w:rPr>
        <w:t>※</w:t>
      </w:r>
      <w:r>
        <w:rPr>
          <w:rFonts w:hint="eastAsia"/>
          <w:sz w:val="24"/>
          <w:szCs w:val="24"/>
        </w:rPr>
        <w:t>（</w:t>
      </w:r>
      <w:r>
        <w:rPr>
          <w:rFonts w:hint="eastAsia"/>
          <w:sz w:val="24"/>
          <w:szCs w:val="24"/>
        </w:rPr>
        <w:t>11</w:t>
      </w:r>
      <w:r>
        <w:rPr>
          <w:rFonts w:hint="eastAsia"/>
          <w:sz w:val="24"/>
          <w:szCs w:val="24"/>
        </w:rPr>
        <w:t>月</w:t>
      </w:r>
      <w:r w:rsidR="008D38CB">
        <w:rPr>
          <w:rFonts w:hint="eastAsia"/>
          <w:sz w:val="24"/>
          <w:szCs w:val="24"/>
        </w:rPr>
        <w:t>22</w:t>
      </w:r>
      <w:r w:rsidR="008D38CB">
        <w:rPr>
          <w:rFonts w:hint="eastAsia"/>
          <w:sz w:val="24"/>
          <w:szCs w:val="24"/>
        </w:rPr>
        <w:t>・木</w:t>
      </w:r>
      <w:r w:rsidR="008D38CB">
        <w:rPr>
          <w:rFonts w:hint="eastAsia"/>
          <w:sz w:val="24"/>
          <w:szCs w:val="24"/>
        </w:rPr>
        <w:t>10</w:t>
      </w:r>
      <w:r w:rsidR="008D38CB">
        <w:rPr>
          <w:rFonts w:hint="eastAsia"/>
          <w:sz w:val="24"/>
          <w:szCs w:val="24"/>
        </w:rPr>
        <w:t>：</w:t>
      </w:r>
      <w:r w:rsidR="008D38CB">
        <w:rPr>
          <w:rFonts w:hint="eastAsia"/>
          <w:sz w:val="24"/>
          <w:szCs w:val="24"/>
        </w:rPr>
        <w:t>20</w:t>
      </w:r>
      <w:r w:rsidR="008D38CB">
        <w:rPr>
          <w:rFonts w:hint="eastAsia"/>
          <w:sz w:val="24"/>
          <w:szCs w:val="24"/>
        </w:rPr>
        <w:t>～、学校出発とする</w:t>
      </w:r>
      <w:r>
        <w:rPr>
          <w:rFonts w:hint="eastAsia"/>
          <w:sz w:val="24"/>
          <w:szCs w:val="24"/>
        </w:rPr>
        <w:t>）</w:t>
      </w:r>
    </w:p>
    <w:p w:rsidR="001B6F1A" w:rsidRDefault="00896B7B" w:rsidP="00896B7B">
      <w:pPr>
        <w:ind w:left="720" w:hangingChars="300" w:hanging="720"/>
        <w:rPr>
          <w:sz w:val="24"/>
          <w:szCs w:val="24"/>
        </w:rPr>
      </w:pPr>
      <w:r>
        <w:rPr>
          <w:rFonts w:hint="eastAsia"/>
          <w:sz w:val="24"/>
          <w:szCs w:val="24"/>
        </w:rPr>
        <w:t xml:space="preserve">　　　学校周辺で実際に屋外を歩き、野鳥観察を通じて生態を学ぶ。</w:t>
      </w:r>
      <w:r w:rsidR="00A93234">
        <w:rPr>
          <w:rFonts w:hint="eastAsia"/>
          <w:sz w:val="24"/>
          <w:szCs w:val="24"/>
        </w:rPr>
        <w:t>コースとし</w:t>
      </w:r>
      <w:r w:rsidR="00D90222">
        <w:rPr>
          <w:rFonts w:hint="eastAsia"/>
          <w:sz w:val="24"/>
          <w:szCs w:val="24"/>
        </w:rPr>
        <w:t>ては、学校－市野川土手－市野川浄化センター－山崎町地内－学校、ぐ</w:t>
      </w:r>
      <w:r w:rsidR="00A93234">
        <w:rPr>
          <w:rFonts w:hint="eastAsia"/>
          <w:sz w:val="24"/>
          <w:szCs w:val="24"/>
        </w:rPr>
        <w:t>らいが想定される。</w:t>
      </w:r>
    </w:p>
    <w:p w:rsidR="00896B7B" w:rsidRDefault="00A93234" w:rsidP="001B6F1A">
      <w:pPr>
        <w:ind w:leftChars="300" w:left="630" w:firstLineChars="50" w:firstLine="120"/>
        <w:rPr>
          <w:sz w:val="24"/>
          <w:szCs w:val="24"/>
        </w:rPr>
      </w:pPr>
      <w:r>
        <w:rPr>
          <w:rFonts w:hint="eastAsia"/>
          <w:sz w:val="24"/>
          <w:szCs w:val="24"/>
        </w:rPr>
        <w:t>時間的には授業</w:t>
      </w:r>
      <w:r>
        <w:rPr>
          <w:rFonts w:hint="eastAsia"/>
          <w:sz w:val="24"/>
          <w:szCs w:val="24"/>
        </w:rPr>
        <w:t>2</w:t>
      </w:r>
      <w:r>
        <w:rPr>
          <w:rFonts w:hint="eastAsia"/>
          <w:sz w:val="24"/>
          <w:szCs w:val="24"/>
        </w:rPr>
        <w:t>コマ</w:t>
      </w:r>
      <w:r>
        <w:rPr>
          <w:rFonts w:hint="eastAsia"/>
          <w:sz w:val="24"/>
          <w:szCs w:val="24"/>
        </w:rPr>
        <w:t>90</w:t>
      </w:r>
      <w:r>
        <w:rPr>
          <w:rFonts w:hint="eastAsia"/>
          <w:sz w:val="24"/>
          <w:szCs w:val="24"/>
        </w:rPr>
        <w:t>分程度。（</w:t>
      </w:r>
      <w:r w:rsidR="001B6F1A">
        <w:rPr>
          <w:rFonts w:hint="eastAsia"/>
          <w:sz w:val="24"/>
          <w:szCs w:val="24"/>
        </w:rPr>
        <w:t>次ページのコース</w:t>
      </w:r>
      <w:r>
        <w:rPr>
          <w:rFonts w:hint="eastAsia"/>
          <w:sz w:val="24"/>
          <w:szCs w:val="24"/>
        </w:rPr>
        <w:t>図参照）</w:t>
      </w:r>
      <w:r w:rsidR="001B6F1A">
        <w:rPr>
          <w:rFonts w:hint="eastAsia"/>
          <w:sz w:val="24"/>
          <w:szCs w:val="24"/>
        </w:rPr>
        <w:t>。</w:t>
      </w:r>
    </w:p>
    <w:p w:rsidR="008D38CB" w:rsidRDefault="001B6F1A" w:rsidP="00E86464">
      <w:pPr>
        <w:ind w:leftChars="300" w:left="630" w:firstLineChars="350" w:firstLine="840"/>
        <w:rPr>
          <w:rFonts w:hint="eastAsia"/>
          <w:sz w:val="24"/>
          <w:szCs w:val="24"/>
        </w:rPr>
      </w:pPr>
      <w:r>
        <w:rPr>
          <w:rFonts w:hint="eastAsia"/>
          <w:sz w:val="24"/>
          <w:szCs w:val="24"/>
        </w:rPr>
        <w:t>※</w:t>
      </w:r>
      <w:r w:rsidR="008D38CB">
        <w:rPr>
          <w:rFonts w:hint="eastAsia"/>
          <w:sz w:val="24"/>
          <w:szCs w:val="24"/>
        </w:rPr>
        <w:t>・小雨決行とし、雨天の場合は</w:t>
      </w:r>
      <w:r w:rsidR="008D38CB">
        <w:rPr>
          <w:rFonts w:hint="eastAsia"/>
          <w:sz w:val="24"/>
          <w:szCs w:val="24"/>
        </w:rPr>
        <w:t>11</w:t>
      </w:r>
      <w:r w:rsidR="008D38CB">
        <w:rPr>
          <w:rFonts w:hint="eastAsia"/>
          <w:sz w:val="24"/>
          <w:szCs w:val="24"/>
        </w:rPr>
        <w:t>月</w:t>
      </w:r>
      <w:r w:rsidR="008D38CB">
        <w:rPr>
          <w:rFonts w:hint="eastAsia"/>
          <w:sz w:val="24"/>
          <w:szCs w:val="24"/>
        </w:rPr>
        <w:t>28</w:t>
      </w:r>
      <w:r w:rsidR="008D38CB">
        <w:rPr>
          <w:rFonts w:hint="eastAsia"/>
          <w:sz w:val="24"/>
          <w:szCs w:val="24"/>
        </w:rPr>
        <w:t>・水に順延とする。</w:t>
      </w:r>
    </w:p>
    <w:p w:rsidR="008D38CB" w:rsidRDefault="008D38CB" w:rsidP="008D38CB">
      <w:pPr>
        <w:ind w:leftChars="300" w:left="630" w:firstLineChars="450" w:firstLine="1080"/>
        <w:rPr>
          <w:rFonts w:hint="eastAsia"/>
          <w:sz w:val="24"/>
          <w:szCs w:val="24"/>
        </w:rPr>
      </w:pPr>
      <w:r>
        <w:rPr>
          <w:rFonts w:hint="eastAsia"/>
          <w:sz w:val="24"/>
          <w:szCs w:val="24"/>
        </w:rPr>
        <w:t>・普通の通学服装で、水筒等を持参する。資料や筆記道具も携行する。</w:t>
      </w:r>
    </w:p>
    <w:p w:rsidR="001B6F1A" w:rsidRDefault="008D38CB" w:rsidP="008D38CB">
      <w:pPr>
        <w:ind w:leftChars="300" w:left="630" w:firstLineChars="450" w:firstLine="1080"/>
        <w:rPr>
          <w:sz w:val="24"/>
          <w:szCs w:val="24"/>
        </w:rPr>
      </w:pPr>
      <w:r>
        <w:rPr>
          <w:rFonts w:hint="eastAsia"/>
          <w:sz w:val="24"/>
          <w:szCs w:val="24"/>
        </w:rPr>
        <w:t>・</w:t>
      </w:r>
      <w:r w:rsidR="001B6F1A">
        <w:rPr>
          <w:rFonts w:hint="eastAsia"/>
          <w:sz w:val="24"/>
          <w:szCs w:val="24"/>
        </w:rPr>
        <w:t>双眼鏡・望遠鏡などを保有する者は、当日の持参</w:t>
      </w:r>
      <w:r w:rsidR="00E86464">
        <w:rPr>
          <w:rFonts w:hint="eastAsia"/>
          <w:sz w:val="24"/>
          <w:szCs w:val="24"/>
        </w:rPr>
        <w:t>を認めます。</w:t>
      </w:r>
    </w:p>
    <w:p w:rsidR="00A93234" w:rsidRDefault="001B6F1A" w:rsidP="00896B7B">
      <w:pPr>
        <w:ind w:left="720" w:hangingChars="300" w:hanging="720"/>
        <w:rPr>
          <w:sz w:val="24"/>
          <w:szCs w:val="24"/>
        </w:rPr>
      </w:pPr>
      <w:r>
        <w:rPr>
          <w:rFonts w:hint="eastAsia"/>
          <w:sz w:val="24"/>
          <w:szCs w:val="24"/>
        </w:rPr>
        <w:t xml:space="preserve">　　（３）</w:t>
      </w:r>
      <w:r w:rsidR="00A93234">
        <w:rPr>
          <w:rFonts w:hint="eastAsia"/>
          <w:sz w:val="24"/>
          <w:szCs w:val="24"/>
        </w:rPr>
        <w:t>事後レクチャー</w:t>
      </w:r>
      <w:r w:rsidR="00462D70">
        <w:rPr>
          <w:rFonts w:hint="eastAsia"/>
          <w:sz w:val="24"/>
          <w:szCs w:val="24"/>
        </w:rPr>
        <w:t>と県関係部局への報告など</w:t>
      </w:r>
    </w:p>
    <w:p w:rsidR="001B6F1A" w:rsidRDefault="00A93234" w:rsidP="00896B7B">
      <w:pPr>
        <w:ind w:left="720" w:hangingChars="300" w:hanging="720"/>
        <w:rPr>
          <w:sz w:val="24"/>
          <w:szCs w:val="24"/>
        </w:rPr>
      </w:pPr>
      <w:r>
        <w:rPr>
          <w:rFonts w:hint="eastAsia"/>
          <w:sz w:val="24"/>
          <w:szCs w:val="24"/>
        </w:rPr>
        <w:t xml:space="preserve">　　　事前レクチャー、フィールドワークを踏まえ、まとめとして</w:t>
      </w:r>
      <w:r w:rsidR="001B6F1A">
        <w:rPr>
          <w:rFonts w:hint="eastAsia"/>
          <w:sz w:val="24"/>
          <w:szCs w:val="24"/>
        </w:rPr>
        <w:t>学校側で</w:t>
      </w:r>
      <w:r w:rsidR="001A64EA">
        <w:rPr>
          <w:rFonts w:hint="eastAsia"/>
          <w:sz w:val="24"/>
          <w:szCs w:val="24"/>
        </w:rPr>
        <w:t>実施</w:t>
      </w:r>
      <w:r w:rsidR="001B6F1A">
        <w:rPr>
          <w:rFonts w:hint="eastAsia"/>
          <w:sz w:val="24"/>
          <w:szCs w:val="24"/>
        </w:rPr>
        <w:t>する</w:t>
      </w:r>
      <w:r w:rsidR="001A64EA">
        <w:rPr>
          <w:rFonts w:hint="eastAsia"/>
          <w:sz w:val="24"/>
          <w:szCs w:val="24"/>
        </w:rPr>
        <w:t>。</w:t>
      </w:r>
    </w:p>
    <w:p w:rsidR="00A42F08" w:rsidRDefault="00A42F08" w:rsidP="00896B7B">
      <w:pPr>
        <w:ind w:left="720" w:hangingChars="300" w:hanging="720"/>
        <w:rPr>
          <w:sz w:val="24"/>
          <w:szCs w:val="24"/>
        </w:rPr>
      </w:pPr>
      <w:r>
        <w:rPr>
          <w:rFonts w:hint="eastAsia"/>
          <w:sz w:val="24"/>
          <w:szCs w:val="24"/>
        </w:rPr>
        <w:t xml:space="preserve">　　　</w:t>
      </w:r>
      <w:r w:rsidR="00E86464">
        <w:rPr>
          <w:rFonts w:hint="eastAsia"/>
          <w:sz w:val="24"/>
          <w:szCs w:val="24"/>
        </w:rPr>
        <w:t>以上を、県みどり自然課・県環境政策課へ、県書式に基づき報告するものとする。</w:t>
      </w:r>
    </w:p>
    <w:p w:rsidR="00A93234" w:rsidRDefault="001A64EA" w:rsidP="00E86464">
      <w:pPr>
        <w:ind w:leftChars="300" w:left="630" w:firstLineChars="100" w:firstLine="240"/>
        <w:rPr>
          <w:sz w:val="24"/>
          <w:szCs w:val="24"/>
        </w:rPr>
      </w:pPr>
      <w:r>
        <w:rPr>
          <w:rFonts w:hint="eastAsia"/>
          <w:sz w:val="24"/>
          <w:szCs w:val="24"/>
        </w:rPr>
        <w:t>必要に応じて</w:t>
      </w:r>
      <w:r w:rsidR="001B6F1A">
        <w:rPr>
          <w:rFonts w:hint="eastAsia"/>
          <w:sz w:val="24"/>
          <w:szCs w:val="24"/>
        </w:rPr>
        <w:t>協力・</w:t>
      </w:r>
      <w:r>
        <w:rPr>
          <w:rFonts w:hint="eastAsia"/>
          <w:sz w:val="24"/>
          <w:szCs w:val="24"/>
        </w:rPr>
        <w:t>応援は可能</w:t>
      </w:r>
      <w:r w:rsidR="001B6F1A">
        <w:rPr>
          <w:rFonts w:hint="eastAsia"/>
          <w:sz w:val="24"/>
          <w:szCs w:val="24"/>
        </w:rPr>
        <w:t>です</w:t>
      </w:r>
      <w:r>
        <w:rPr>
          <w:rFonts w:hint="eastAsia"/>
          <w:sz w:val="24"/>
          <w:szCs w:val="24"/>
        </w:rPr>
        <w:t>。</w:t>
      </w:r>
    </w:p>
    <w:p w:rsidR="001A64EA" w:rsidRDefault="00CB4669" w:rsidP="00896B7B">
      <w:pPr>
        <w:ind w:left="720" w:hangingChars="300" w:hanging="720"/>
        <w:rPr>
          <w:sz w:val="24"/>
          <w:szCs w:val="24"/>
        </w:rPr>
      </w:pPr>
      <w:r>
        <w:rPr>
          <w:rFonts w:hint="eastAsia"/>
          <w:sz w:val="24"/>
          <w:szCs w:val="24"/>
        </w:rPr>
        <w:t xml:space="preserve">　　　　　　　　　　　　　　　　　　　　　　　　　　　　　　　　　　以上</w:t>
      </w:r>
    </w:p>
    <w:p w:rsidR="001A64EA" w:rsidRDefault="001A64EA" w:rsidP="00896B7B">
      <w:pPr>
        <w:ind w:left="720" w:hangingChars="300" w:hanging="720"/>
        <w:rPr>
          <w:sz w:val="24"/>
          <w:szCs w:val="24"/>
        </w:rPr>
      </w:pPr>
    </w:p>
    <w:p w:rsidR="001A64EA" w:rsidRDefault="001A64EA" w:rsidP="00053FC6">
      <w:pPr>
        <w:rPr>
          <w:sz w:val="24"/>
          <w:szCs w:val="24"/>
        </w:rPr>
      </w:pPr>
      <w:bookmarkStart w:id="0" w:name="_GoBack"/>
      <w:bookmarkEnd w:id="0"/>
    </w:p>
    <w:p w:rsidR="001A64EA" w:rsidRDefault="00F92C1C" w:rsidP="00896B7B">
      <w:pPr>
        <w:ind w:left="720" w:hangingChars="300" w:hanging="720"/>
        <w:rPr>
          <w:sz w:val="24"/>
          <w:szCs w:val="24"/>
        </w:rPr>
      </w:pPr>
      <w:r>
        <w:rPr>
          <w:noProof/>
          <w:sz w:val="24"/>
          <w:szCs w:val="24"/>
        </w:rPr>
        <w:pict>
          <v:group id="_x0000_s1031" style="position:absolute;left:0;text-align:left;margin-left:304.95pt;margin-top:11.9pt;width:159.3pt;height:273.3pt;z-index:251660288" coordorigin="7179,1678" coordsize="3186,546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7179;top:1678;width:765;height:5466;rotation:-2562775fd">
              <v:textbox inset="5.85pt,.7pt,5.85pt,.7pt"/>
            </v:shape>
            <v:rect id="_x0000_s1027" style="position:absolute;left:7726;top:3765;width:2639;height:435">
              <v:textbox style="mso-next-textbox:#_x0000_s1027" inset="5.85pt,.7pt,5.85pt,.7pt">
                <w:txbxContent>
                  <w:p w:rsidR="001B6F1A" w:rsidRDefault="00A42F08" w:rsidP="00A42F08">
                    <w:r>
                      <w:rPr>
                        <w:rFonts w:hint="eastAsia"/>
                      </w:rPr>
                      <w:t>河川の水鳥が観察される</w:t>
                    </w:r>
                  </w:p>
                </w:txbxContent>
              </v:textbox>
            </v:rect>
          </v:group>
        </w:pict>
      </w:r>
      <w:r w:rsidR="00A42F08">
        <w:rPr>
          <w:noProof/>
          <w:sz w:val="24"/>
          <w:szCs w:val="24"/>
        </w:rPr>
        <w:drawing>
          <wp:anchor distT="0" distB="0" distL="114300" distR="114300" simplePos="0" relativeHeight="251658240" behindDoc="0" locked="0" layoutInCell="1" allowOverlap="1">
            <wp:simplePos x="0" y="0"/>
            <wp:positionH relativeFrom="column">
              <wp:posOffset>-152400</wp:posOffset>
            </wp:positionH>
            <wp:positionV relativeFrom="paragraph">
              <wp:posOffset>542925</wp:posOffset>
            </wp:positionV>
            <wp:extent cx="6188710" cy="4371975"/>
            <wp:effectExtent l="19050" t="0" r="25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ked新宿小マップ_LI.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8710" cy="4371975"/>
                    </a:xfrm>
                    <a:prstGeom prst="rect">
                      <a:avLst/>
                    </a:prstGeom>
                  </pic:spPr>
                </pic:pic>
              </a:graphicData>
            </a:graphic>
          </wp:anchor>
        </w:drawing>
      </w:r>
    </w:p>
    <w:p w:rsidR="001A64EA" w:rsidRDefault="001A64EA" w:rsidP="00896B7B">
      <w:pPr>
        <w:ind w:left="720" w:hangingChars="300" w:hanging="720"/>
        <w:rPr>
          <w:sz w:val="24"/>
          <w:szCs w:val="24"/>
        </w:rPr>
      </w:pPr>
    </w:p>
    <w:p w:rsidR="00896B7B" w:rsidRPr="00DD2B2C" w:rsidRDefault="00F92C1C" w:rsidP="00CB4669">
      <w:pPr>
        <w:ind w:leftChars="300" w:left="630" w:firstLineChars="1400" w:firstLine="3360"/>
        <w:rPr>
          <w:sz w:val="24"/>
          <w:szCs w:val="24"/>
        </w:rPr>
      </w:pPr>
      <w:r>
        <w:rPr>
          <w:noProof/>
          <w:sz w:val="24"/>
          <w:szCs w:val="24"/>
        </w:rPr>
        <w:pict>
          <v:group id="_x0000_s1032" style="position:absolute;left:0;text-align:left;margin-left:153pt;margin-top:222.75pt;width:343.05pt;height:98pt;z-index:251664384" coordorigin="4140,6570" coordsize="6861,1960">
            <v:shape id="_x0000_s1028" type="#_x0000_t88" style="position:absolute;left:5545;top:5391;width:1299;height:4110;rotation:-7231130fd;flip:y">
              <v:textbox inset="5.85pt,.7pt,5.85pt,.7pt"/>
            </v:shape>
            <v:rect id="_x0000_s1029" style="position:absolute;left:5415;top:8095;width:2835;height:435">
              <v:textbox style="mso-next-textbox:#_x0000_s1029" inset="5.85pt,.7pt,5.85pt,.7pt">
                <w:txbxContent>
                  <w:p w:rsidR="00A42F08" w:rsidRDefault="00A42F08" w:rsidP="00A42F08">
                    <w:r>
                      <w:rPr>
                        <w:rFonts w:hint="eastAsia"/>
                      </w:rPr>
                      <w:t>林縁部の野鳥が観察される</w:t>
                    </w:r>
                  </w:p>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9606;top:6570;width:1395;height:574" adj="-19200,35561">
              <v:textbox style="mso-next-textbox:#_x0000_s1030" inset="5.85pt,.7pt,5.85pt,.7pt">
                <w:txbxContent>
                  <w:p w:rsidR="00A42F08" w:rsidRDefault="00A42F08">
                    <w:r>
                      <w:rPr>
                        <w:rFonts w:hint="eastAsia"/>
                      </w:rPr>
                      <w:t>人道橋あり</w:t>
                    </w:r>
                  </w:p>
                </w:txbxContent>
              </v:textbox>
            </v:shape>
          </v:group>
        </w:pict>
      </w:r>
      <w:r w:rsidR="00CB4669">
        <w:rPr>
          <w:rFonts w:hint="eastAsia"/>
          <w:sz w:val="24"/>
          <w:szCs w:val="24"/>
        </w:rPr>
        <w:t>参考コース地図</w:t>
      </w:r>
    </w:p>
    <w:p w:rsidR="005720DD" w:rsidRDefault="005720DD" w:rsidP="002E38C3">
      <w:pPr>
        <w:rPr>
          <w:sz w:val="24"/>
          <w:szCs w:val="24"/>
        </w:rPr>
      </w:pPr>
    </w:p>
    <w:sectPr w:rsidR="005720DD" w:rsidSect="002E38C3">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3C8" w:rsidRDefault="007D23C8" w:rsidP="00D90222">
      <w:r>
        <w:separator/>
      </w:r>
    </w:p>
  </w:endnote>
  <w:endnote w:type="continuationSeparator" w:id="0">
    <w:p w:rsidR="007D23C8" w:rsidRDefault="007D23C8" w:rsidP="00D9022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3C8" w:rsidRDefault="007D23C8" w:rsidP="00D90222">
      <w:r>
        <w:separator/>
      </w:r>
    </w:p>
  </w:footnote>
  <w:footnote w:type="continuationSeparator" w:id="0">
    <w:p w:rsidR="007D23C8" w:rsidRDefault="007D23C8" w:rsidP="00D902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8C3"/>
    <w:rsid w:val="00053FC6"/>
    <w:rsid w:val="001A64EA"/>
    <w:rsid w:val="001B6F1A"/>
    <w:rsid w:val="001E2BD2"/>
    <w:rsid w:val="002E38C3"/>
    <w:rsid w:val="00337725"/>
    <w:rsid w:val="003B751D"/>
    <w:rsid w:val="00447478"/>
    <w:rsid w:val="00462D70"/>
    <w:rsid w:val="00483C9D"/>
    <w:rsid w:val="005720DD"/>
    <w:rsid w:val="00614BC1"/>
    <w:rsid w:val="0065301D"/>
    <w:rsid w:val="00674421"/>
    <w:rsid w:val="006908D6"/>
    <w:rsid w:val="0070725E"/>
    <w:rsid w:val="007D23C8"/>
    <w:rsid w:val="00886D22"/>
    <w:rsid w:val="00896B7B"/>
    <w:rsid w:val="008D38CB"/>
    <w:rsid w:val="00A42F08"/>
    <w:rsid w:val="00A93234"/>
    <w:rsid w:val="00B43F20"/>
    <w:rsid w:val="00C91301"/>
    <w:rsid w:val="00CB4669"/>
    <w:rsid w:val="00D07DCE"/>
    <w:rsid w:val="00D1345D"/>
    <w:rsid w:val="00D90222"/>
    <w:rsid w:val="00DD2B2C"/>
    <w:rsid w:val="00E66F5F"/>
    <w:rsid w:val="00E80036"/>
    <w:rsid w:val="00E86464"/>
    <w:rsid w:val="00F92C1C"/>
    <w:rsid w:val="00FA504F"/>
    <w:rsid w:val="00FF45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rules v:ext="edit">
        <o:r id="V:Rule1"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0222"/>
    <w:pPr>
      <w:tabs>
        <w:tab w:val="center" w:pos="4252"/>
        <w:tab w:val="right" w:pos="8504"/>
      </w:tabs>
      <w:snapToGrid w:val="0"/>
    </w:pPr>
  </w:style>
  <w:style w:type="character" w:customStyle="1" w:styleId="a4">
    <w:name w:val="ヘッダー (文字)"/>
    <w:basedOn w:val="a0"/>
    <w:link w:val="a3"/>
    <w:uiPriority w:val="99"/>
    <w:semiHidden/>
    <w:rsid w:val="00D90222"/>
  </w:style>
  <w:style w:type="paragraph" w:styleId="a5">
    <w:name w:val="footer"/>
    <w:basedOn w:val="a"/>
    <w:link w:val="a6"/>
    <w:uiPriority w:val="99"/>
    <w:semiHidden/>
    <w:unhideWhenUsed/>
    <w:rsid w:val="00D90222"/>
    <w:pPr>
      <w:tabs>
        <w:tab w:val="center" w:pos="4252"/>
        <w:tab w:val="right" w:pos="8504"/>
      </w:tabs>
      <w:snapToGrid w:val="0"/>
    </w:pPr>
  </w:style>
  <w:style w:type="character" w:customStyle="1" w:styleId="a6">
    <w:name w:val="フッター (文字)"/>
    <w:basedOn w:val="a0"/>
    <w:link w:val="a5"/>
    <w:uiPriority w:val="99"/>
    <w:semiHidden/>
    <w:rsid w:val="00D902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金子恒雄</dc:creator>
  <cp:lastModifiedBy>watanabe</cp:lastModifiedBy>
  <cp:revision>2</cp:revision>
  <dcterms:created xsi:type="dcterms:W3CDTF">2018-06-07T08:21:00Z</dcterms:created>
  <dcterms:modified xsi:type="dcterms:W3CDTF">2018-06-07T08:21:00Z</dcterms:modified>
</cp:coreProperties>
</file>